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621D11" w:rsidRDefault="0009179F">
      <w:pPr>
        <w:rPr>
          <w:rFonts w:ascii="Arial Black" w:eastAsia="Times New Roman" w:hAnsi="Arial Black" w:cs="Times New Roman"/>
          <w:b/>
          <w:bCs/>
        </w:rPr>
      </w:pPr>
      <w:r w:rsidRPr="00621D11">
        <w:rPr>
          <w:rFonts w:ascii="Arial Black" w:eastAsia="Times New Roman" w:hAnsi="Arial Black" w:cs="Times New Roman"/>
          <w:b/>
          <w:bCs/>
        </w:rPr>
        <w:t>TA2JU çağrı işaret sahibi Amatör telsizci Hasan TURGUT</w:t>
      </w:r>
    </w:p>
    <w:p w:rsidR="0009179F" w:rsidRPr="00621D11" w:rsidRDefault="0009179F">
      <w:pPr>
        <w:rPr>
          <w:rFonts w:ascii="Arial Black" w:eastAsia="Times New Roman" w:hAnsi="Arial Black" w:cs="Times New Roman"/>
          <w:b/>
          <w:bCs/>
        </w:rPr>
      </w:pPr>
    </w:p>
    <w:p w:rsidR="0009179F" w:rsidRPr="00621D11" w:rsidRDefault="0009179F">
      <w:pPr>
        <w:rPr>
          <w:rFonts w:ascii="Arial Black" w:eastAsia="Times New Roman" w:hAnsi="Arial Black" w:cs="Times New Roman"/>
          <w:color w:val="000000"/>
        </w:rPr>
      </w:pPr>
      <w:r w:rsidRPr="00621D11">
        <w:rPr>
          <w:rFonts w:ascii="Arial Black" w:eastAsia="Times New Roman" w:hAnsi="Arial Black" w:cs="Times New Roman"/>
          <w:color w:val="000000"/>
        </w:rPr>
        <w:t>1</w:t>
      </w:r>
      <w:proofErr w:type="gramStart"/>
      <w:r w:rsidRPr="00621D11">
        <w:rPr>
          <w:rFonts w:ascii="Arial Black" w:eastAsia="Times New Roman" w:hAnsi="Arial Black" w:cs="Times New Roman"/>
          <w:color w:val="000000"/>
        </w:rPr>
        <w:t>..</w:t>
      </w:r>
      <w:proofErr w:type="gramEnd"/>
      <w:r w:rsidRPr="00621D11">
        <w:rPr>
          <w:rFonts w:ascii="Arial Black" w:eastAsia="Times New Roman" w:hAnsi="Arial Black" w:cs="Times New Roman"/>
          <w:color w:val="000000"/>
        </w:rPr>
        <w:t xml:space="preserve"> Bu taslak metinde eklenen      yer altı maden işletmelerine verilen 145-146,9875 </w:t>
      </w:r>
      <w:proofErr w:type="spellStart"/>
      <w:r w:rsidRPr="00621D11">
        <w:rPr>
          <w:rFonts w:ascii="Arial Black" w:eastAsia="Times New Roman" w:hAnsi="Arial Black" w:cs="Times New Roman"/>
          <w:color w:val="000000"/>
        </w:rPr>
        <w:t>mhz</w:t>
      </w:r>
      <w:proofErr w:type="spellEnd"/>
      <w:r w:rsidRPr="00621D11">
        <w:rPr>
          <w:rFonts w:ascii="Arial Black" w:eastAsia="Times New Roman" w:hAnsi="Arial Black" w:cs="Times New Roman"/>
          <w:color w:val="000000"/>
        </w:rPr>
        <w:t xml:space="preserve"> aralığı amatörlüğe zarar verecektir.145.750 </w:t>
      </w:r>
      <w:proofErr w:type="spellStart"/>
      <w:r w:rsidRPr="00621D11">
        <w:rPr>
          <w:rFonts w:ascii="Arial Black" w:eastAsia="Times New Roman" w:hAnsi="Arial Black" w:cs="Times New Roman"/>
          <w:color w:val="000000"/>
        </w:rPr>
        <w:t>mhz</w:t>
      </w:r>
      <w:proofErr w:type="spellEnd"/>
      <w:r w:rsidRPr="00621D11">
        <w:rPr>
          <w:rFonts w:ascii="Arial Black" w:eastAsia="Times New Roman" w:hAnsi="Arial Black" w:cs="Times New Roman"/>
          <w:color w:val="000000"/>
        </w:rPr>
        <w:t xml:space="preserve"> de kablolu yayının sesi frekansa sarktığı için zaten sıkıntımız var.O frekan</w:t>
      </w:r>
      <w:r w:rsidR="001E5F0C">
        <w:rPr>
          <w:rFonts w:ascii="Arial Black" w:eastAsia="Times New Roman" w:hAnsi="Arial Black" w:cs="Times New Roman"/>
          <w:color w:val="000000"/>
        </w:rPr>
        <w:t xml:space="preserve">s da ZATEN röle çalıştıramıyoruz </w:t>
      </w:r>
      <w:r w:rsidRPr="00621D11">
        <w:rPr>
          <w:rFonts w:ascii="Arial Black" w:eastAsia="Times New Roman" w:hAnsi="Arial Black" w:cs="Times New Roman"/>
          <w:color w:val="000000"/>
        </w:rPr>
        <w:t xml:space="preserve">. Madencilere 146-146.9875 </w:t>
      </w:r>
      <w:proofErr w:type="spellStart"/>
      <w:r w:rsidRPr="00621D11">
        <w:rPr>
          <w:rFonts w:ascii="Arial Black" w:eastAsia="Times New Roman" w:hAnsi="Arial Black" w:cs="Times New Roman"/>
          <w:color w:val="000000"/>
        </w:rPr>
        <w:t>mhz</w:t>
      </w:r>
      <w:proofErr w:type="spellEnd"/>
      <w:r w:rsidRPr="00621D11">
        <w:rPr>
          <w:rFonts w:ascii="Arial Black" w:eastAsia="Times New Roman" w:hAnsi="Arial Black" w:cs="Times New Roman"/>
          <w:color w:val="000000"/>
        </w:rPr>
        <w:t xml:space="preserve"> arasını vermenizi öneriyorum.</w:t>
      </w:r>
    </w:p>
    <w:p w:rsidR="0009179F" w:rsidRPr="00621D11" w:rsidRDefault="0009179F">
      <w:pPr>
        <w:rPr>
          <w:rFonts w:ascii="Arial Black" w:eastAsia="Times New Roman" w:hAnsi="Arial Black" w:cs="Times New Roman"/>
          <w:b/>
          <w:bCs/>
          <w:sz w:val="20"/>
          <w:szCs w:val="20"/>
        </w:rPr>
      </w:pPr>
    </w:p>
    <w:p w:rsidR="0009179F" w:rsidRPr="00621D11" w:rsidRDefault="0009179F" w:rsidP="0009179F">
      <w:pPr>
        <w:pStyle w:val="NormalWeb"/>
        <w:shd w:val="clear" w:color="auto" w:fill="FFFFFF"/>
        <w:spacing w:before="69" w:beforeAutospacing="0" w:after="69" w:afterAutospacing="0"/>
        <w:rPr>
          <w:rFonts w:ascii="Arial Black" w:hAnsi="Arial Black"/>
          <w:color w:val="1D2129"/>
          <w:sz w:val="20"/>
          <w:szCs w:val="20"/>
        </w:rPr>
      </w:pPr>
      <w:r w:rsidRPr="00621D11">
        <w:rPr>
          <w:rFonts w:ascii="Arial Black" w:hAnsi="Arial Black"/>
          <w:color w:val="1D2129"/>
          <w:sz w:val="20"/>
          <w:szCs w:val="20"/>
        </w:rPr>
        <w:t>İlave önerilerimiz;</w:t>
      </w:r>
    </w:p>
    <w:p w:rsidR="0009179F" w:rsidRPr="00621D11" w:rsidRDefault="0009179F" w:rsidP="0009179F">
      <w:pPr>
        <w:pStyle w:val="NormalWeb"/>
        <w:shd w:val="clear" w:color="auto" w:fill="FFFFFF"/>
        <w:spacing w:before="69" w:beforeAutospacing="0" w:after="69" w:afterAutospacing="0"/>
        <w:rPr>
          <w:rFonts w:ascii="Arial Black" w:hAnsi="Arial Black"/>
          <w:color w:val="1D2129"/>
          <w:sz w:val="20"/>
          <w:szCs w:val="20"/>
        </w:rPr>
      </w:pPr>
      <w:r w:rsidRPr="00621D11">
        <w:rPr>
          <w:rFonts w:ascii="Arial Black" w:hAnsi="Arial Black"/>
          <w:color w:val="1D2129"/>
          <w:sz w:val="20"/>
          <w:szCs w:val="20"/>
        </w:rPr>
        <w:t xml:space="preserve">2-144-146 MHz Bandında 145.000-146.9875 MHz aralığına “Yeraltı Madencilik” ibaresi konduğu görülmektedir. ITU </w:t>
      </w:r>
      <w:proofErr w:type="spellStart"/>
      <w:r w:rsidRPr="00621D11">
        <w:rPr>
          <w:rFonts w:ascii="Arial Black" w:hAnsi="Arial Black"/>
          <w:color w:val="1D2129"/>
          <w:sz w:val="20"/>
          <w:szCs w:val="20"/>
        </w:rPr>
        <w:t>RR’de</w:t>
      </w:r>
      <w:proofErr w:type="spellEnd"/>
      <w:r w:rsidRPr="00621D11">
        <w:rPr>
          <w:rFonts w:ascii="Arial Black" w:hAnsi="Arial Black"/>
          <w:color w:val="1D2129"/>
          <w:sz w:val="20"/>
          <w:szCs w:val="20"/>
        </w:rPr>
        <w:t xml:space="preserve"> 144-146 MHz bandı “</w:t>
      </w:r>
      <w:proofErr w:type="spellStart"/>
      <w:r w:rsidRPr="00621D11">
        <w:rPr>
          <w:rFonts w:ascii="Arial Black" w:hAnsi="Arial Black"/>
          <w:color w:val="1D2129"/>
          <w:sz w:val="20"/>
          <w:szCs w:val="20"/>
        </w:rPr>
        <w:t>Exclusive</w:t>
      </w:r>
      <w:proofErr w:type="spellEnd"/>
      <w:r w:rsidRPr="00621D11">
        <w:rPr>
          <w:rFonts w:ascii="Arial Black" w:hAnsi="Arial Black"/>
          <w:color w:val="1D2129"/>
          <w:sz w:val="20"/>
          <w:szCs w:val="20"/>
        </w:rPr>
        <w:t xml:space="preserve">” ibaresi ile Amatör Servise tahsislidir. Yeraltı Madencilik faaliyetinde yapılacak bir tahsisin yer üstünde de </w:t>
      </w:r>
      <w:proofErr w:type="spellStart"/>
      <w:r w:rsidRPr="00621D11">
        <w:rPr>
          <w:rFonts w:ascii="Arial Black" w:hAnsi="Arial Black"/>
          <w:color w:val="1D2129"/>
          <w:sz w:val="20"/>
          <w:szCs w:val="20"/>
        </w:rPr>
        <w:t>enterferans’a</w:t>
      </w:r>
      <w:proofErr w:type="spellEnd"/>
      <w:r w:rsidRPr="00621D11">
        <w:rPr>
          <w:rFonts w:ascii="Arial Black" w:hAnsi="Arial Black"/>
          <w:color w:val="1D2129"/>
          <w:sz w:val="20"/>
          <w:szCs w:val="20"/>
        </w:rPr>
        <w:t xml:space="preserve"> yol açması güçlü bir olasılıktır. Ülkemizde afet haberleşmesinde kritik bir öneme haiz bu frekans bandının olası </w:t>
      </w:r>
      <w:proofErr w:type="spellStart"/>
      <w:proofErr w:type="gramStart"/>
      <w:r w:rsidRPr="00621D11">
        <w:rPr>
          <w:rFonts w:ascii="Arial Black" w:hAnsi="Arial Black"/>
          <w:color w:val="1D2129"/>
          <w:sz w:val="20"/>
          <w:szCs w:val="20"/>
        </w:rPr>
        <w:t>enterferansa</w:t>
      </w:r>
      <w:proofErr w:type="spellEnd"/>
      <w:r w:rsidRPr="00621D11">
        <w:rPr>
          <w:rFonts w:ascii="Arial Black" w:hAnsi="Arial Black"/>
          <w:color w:val="1D2129"/>
          <w:sz w:val="20"/>
          <w:szCs w:val="20"/>
        </w:rPr>
        <w:t xml:space="preserve">  kaşı</w:t>
      </w:r>
      <w:proofErr w:type="gramEnd"/>
      <w:r w:rsidRPr="00621D11">
        <w:rPr>
          <w:rFonts w:ascii="Arial Black" w:hAnsi="Arial Black"/>
          <w:color w:val="1D2129"/>
          <w:sz w:val="20"/>
          <w:szCs w:val="20"/>
        </w:rPr>
        <w:t xml:space="preserve"> güçlü şekilde korunması gereklidir. Bu itibarla “145.000-146.9875 MHZ Yeraltı Madencilik” ibaresine itirazımız vardır.</w:t>
      </w:r>
    </w:p>
    <w:p w:rsidR="0009179F" w:rsidRPr="00621D11" w:rsidRDefault="0009179F" w:rsidP="0009179F">
      <w:pPr>
        <w:pStyle w:val="NormalWeb"/>
        <w:shd w:val="clear" w:color="auto" w:fill="FFFFFF"/>
        <w:spacing w:before="69" w:beforeAutospacing="0" w:after="69" w:afterAutospacing="0"/>
        <w:rPr>
          <w:rFonts w:ascii="Arial Black" w:hAnsi="Arial Black"/>
          <w:color w:val="1D2129"/>
          <w:sz w:val="20"/>
          <w:szCs w:val="20"/>
        </w:rPr>
      </w:pPr>
      <w:r w:rsidRPr="00621D11">
        <w:rPr>
          <w:rFonts w:ascii="Arial Black" w:hAnsi="Arial Black"/>
          <w:color w:val="1D2129"/>
          <w:sz w:val="20"/>
          <w:szCs w:val="20"/>
        </w:rPr>
        <w:t>3-439.000-440.000 MHz Bandındaki Strateji Bölümünde “Amatör” ibaresi mevcut değildir. Oysa mevcut “Özel Telsiz Sistemleri Yönetmeliği”’</w:t>
      </w:r>
      <w:proofErr w:type="spellStart"/>
      <w:r w:rsidRPr="00621D11">
        <w:rPr>
          <w:rFonts w:ascii="Arial Black" w:hAnsi="Arial Black"/>
          <w:color w:val="1D2129"/>
          <w:sz w:val="20"/>
          <w:szCs w:val="20"/>
        </w:rPr>
        <w:t>nde</w:t>
      </w:r>
      <w:proofErr w:type="spellEnd"/>
      <w:r w:rsidRPr="00621D11">
        <w:rPr>
          <w:rFonts w:ascii="Arial Black" w:hAnsi="Arial Black"/>
          <w:color w:val="1D2129"/>
          <w:sz w:val="20"/>
          <w:szCs w:val="20"/>
        </w:rPr>
        <w:t xml:space="preserve"> Amatör Servis Röleleri için 439.150-439.425 MHz aralığı için spektrum ayrılmakla birlikte taslak planda bu ibarenin yer almadığı görülmektedir. Ülkemizde Afet Haberleşmesinde çok önemli rolü olan bu spektrumun yeni düzenlemede de yer alması yönünde görüş bildiririz.</w:t>
      </w:r>
    </w:p>
    <w:p w:rsidR="0009179F" w:rsidRPr="00621D11" w:rsidRDefault="0009179F" w:rsidP="0009179F">
      <w:pPr>
        <w:pStyle w:val="NormalWeb"/>
        <w:shd w:val="clear" w:color="auto" w:fill="FFFFFF"/>
        <w:spacing w:before="69" w:beforeAutospacing="0" w:after="69" w:afterAutospacing="0"/>
        <w:rPr>
          <w:rFonts w:ascii="Arial Black" w:hAnsi="Arial Black"/>
          <w:color w:val="1D2129"/>
          <w:sz w:val="20"/>
          <w:szCs w:val="20"/>
        </w:rPr>
      </w:pPr>
    </w:p>
    <w:p w:rsidR="0009179F" w:rsidRPr="00621D11" w:rsidRDefault="0009179F" w:rsidP="0009179F">
      <w:pPr>
        <w:pStyle w:val="NormalWeb"/>
        <w:shd w:val="clear" w:color="auto" w:fill="FFFFFF"/>
        <w:spacing w:before="69" w:beforeAutospacing="0" w:after="69" w:afterAutospacing="0"/>
        <w:rPr>
          <w:rFonts w:ascii="Arial Black" w:hAnsi="Arial Black"/>
          <w:color w:val="1D2129"/>
          <w:sz w:val="20"/>
          <w:szCs w:val="20"/>
        </w:rPr>
      </w:pPr>
      <w:r w:rsidRPr="00621D11">
        <w:rPr>
          <w:rFonts w:ascii="Arial Black" w:hAnsi="Arial Black"/>
          <w:color w:val="1D2129"/>
          <w:sz w:val="20"/>
          <w:szCs w:val="20"/>
        </w:rPr>
        <w:t>4-2400-2410 MHz aralığında “Amatör Uydu Servisi” tahsisinin yapılması yönünde görüş bildiririz: Gerekçesi: Yakın tarihte hizmete alınması beklenen “</w:t>
      </w:r>
      <w:proofErr w:type="spellStart"/>
      <w:r w:rsidRPr="00621D11">
        <w:rPr>
          <w:rFonts w:ascii="Arial Black" w:hAnsi="Arial Black"/>
          <w:color w:val="1D2129"/>
          <w:sz w:val="20"/>
          <w:szCs w:val="20"/>
        </w:rPr>
        <w:t>Es’Hal</w:t>
      </w:r>
      <w:proofErr w:type="spellEnd"/>
      <w:r w:rsidRPr="00621D11">
        <w:rPr>
          <w:rFonts w:ascii="Arial Black" w:hAnsi="Arial Black"/>
          <w:color w:val="1D2129"/>
          <w:sz w:val="20"/>
          <w:szCs w:val="20"/>
        </w:rPr>
        <w:t xml:space="preserve">-Sat” isimli uyduda Amatör Servis kullanımı için bu bantta </w:t>
      </w:r>
      <w:proofErr w:type="spellStart"/>
      <w:r w:rsidRPr="00621D11">
        <w:rPr>
          <w:rFonts w:ascii="Arial Black" w:hAnsi="Arial Black"/>
          <w:color w:val="1D2129"/>
          <w:sz w:val="20"/>
          <w:szCs w:val="20"/>
        </w:rPr>
        <w:t>Uplink</w:t>
      </w:r>
      <w:proofErr w:type="spellEnd"/>
      <w:r w:rsidRPr="00621D11">
        <w:rPr>
          <w:rFonts w:ascii="Arial Black" w:hAnsi="Arial Black"/>
          <w:color w:val="1D2129"/>
          <w:sz w:val="20"/>
          <w:szCs w:val="20"/>
        </w:rPr>
        <w:t xml:space="preserve"> Pencer</w:t>
      </w:r>
      <w:r w:rsidR="00621D11" w:rsidRPr="00621D11">
        <w:rPr>
          <w:rFonts w:ascii="Arial Black" w:hAnsi="Arial Black"/>
          <w:color w:val="1D2129"/>
          <w:sz w:val="20"/>
          <w:szCs w:val="20"/>
        </w:rPr>
        <w:t>esi açılması öngörülmüştür.  B</w:t>
      </w:r>
      <w:r w:rsidRPr="00621D11">
        <w:rPr>
          <w:rFonts w:ascii="Arial Black" w:hAnsi="Arial Black"/>
          <w:color w:val="1D2129"/>
          <w:sz w:val="20"/>
          <w:szCs w:val="20"/>
        </w:rPr>
        <w:t>u uyduyla ilgili ayrıntılı bilgil</w:t>
      </w:r>
      <w:r w:rsidR="00621D11" w:rsidRPr="00621D11">
        <w:rPr>
          <w:rFonts w:ascii="Arial Black" w:hAnsi="Arial Black"/>
          <w:color w:val="1D2129"/>
          <w:sz w:val="20"/>
          <w:szCs w:val="20"/>
        </w:rPr>
        <w:t>erin yer aldığı internet adresi</w:t>
      </w:r>
      <w:r w:rsidRPr="00621D11">
        <w:rPr>
          <w:rFonts w:ascii="Arial Black" w:hAnsi="Arial Black"/>
          <w:color w:val="1D2129"/>
          <w:sz w:val="20"/>
          <w:szCs w:val="20"/>
        </w:rPr>
        <w:t>nden de görüleceği üzere ülkemiz uydunun görüş alanına girmektedir. Bu durum ülkemiz afet haberleşmesi için büyük önem arz etmekte olduğundan 2400-2410 MHz aralığının Amatör Servise tahsisi gereklidir.</w:t>
      </w:r>
    </w:p>
    <w:p w:rsidR="0009179F" w:rsidRPr="0009179F" w:rsidRDefault="0009179F">
      <w:pPr>
        <w:rPr>
          <w:rFonts w:ascii="Times New Roman" w:hAnsi="Times New Roman" w:cs="Times New Roman"/>
        </w:rPr>
      </w:pPr>
    </w:p>
    <w:sectPr w:rsidR="0009179F" w:rsidRPr="000917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09179F"/>
    <w:rsid w:val="0009179F"/>
    <w:rsid w:val="001E5F0C"/>
    <w:rsid w:val="00621D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917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273</Words>
  <Characters>1562</Characters>
  <Application>Microsoft Office Word</Application>
  <DocSecurity>0</DocSecurity>
  <Lines>13</Lines>
  <Paragraphs>3</Paragraphs>
  <ScaleCrop>false</ScaleCrop>
  <Company/>
  <LinksUpToDate>false</LinksUpToDate>
  <CharactersWithSpaces>1832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Hasan</dc:creator>
  <cp:keywords/>
  <dc:description/>
  <cp:lastModifiedBy>Hasan</cp:lastModifiedBy>
  <cp:revision>4</cp:revision>
  <dcterms:created xsi:type="dcterms:W3CDTF">2017-11-30T19:06:00Z</dcterms:created>
  <dcterms:modified xsi:type="dcterms:W3CDTF">2017-11-30T19:11:00Z</dcterms:modified>
</cp:coreProperties>
</file>